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36" w:rsidRDefault="00B26205" w:rsidP="00764A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Industry</w:t>
      </w:r>
      <w:r w:rsidR="00764A36">
        <w:rPr>
          <w:rFonts w:ascii="Times New Roman" w:eastAsia="Times New Roman" w:hAnsi="Times New Roman" w:cs="Times New Roman"/>
          <w:sz w:val="24"/>
          <w:szCs w:val="24"/>
        </w:rPr>
        <w:t xml:space="preserve"> Award – Silver Cup</w:t>
      </w:r>
      <w:r w:rsidR="00FA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Industry Community Board</w:t>
      </w:r>
      <w:r w:rsidR="00FA2CC3">
        <w:rPr>
          <w:noProof/>
        </w:rPr>
        <w:drawing>
          <wp:inline distT="0" distB="0" distL="0" distR="0" wp14:anchorId="611F7736" wp14:editId="0F2D3D65">
            <wp:extent cx="2102644" cy="3374480"/>
            <wp:effectExtent l="0" t="0" r="0" b="0"/>
            <wp:docPr id="1" name="Picture 1" descr="Click to view a larger image of Montebello Metal Cups Silver Cup Troph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Click to view a larger image of Montebello Metal Cups Silver Cup Troph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97" cy="34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55" w:rsidRDefault="00B26205" w:rsidP="00B262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ngraving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base plates:</w:t>
      </w:r>
    </w:p>
    <w:p w:rsidR="00B26205" w:rsidRPr="00B26205" w:rsidRDefault="00B26205" w:rsidP="00B2620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IEEE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GLOBECOM  -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right</w:t>
      </w:r>
    </w:p>
    <w:p w:rsidR="00B26205" w:rsidRPr="00B26205" w:rsidRDefault="00B26205" w:rsidP="00B2620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Industry Forum - left</w:t>
      </w:r>
    </w:p>
    <w:p w:rsidR="00B26205" w:rsidRDefault="00B26205" w:rsidP="00B2620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Most Popular</w:t>
      </w:r>
      <w:r w:rsidRPr="00B2620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 w:rsidRPr="00B26205">
        <w:rPr>
          <w:rFonts w:ascii="Times New Roman" w:eastAsia="Times New Roman" w:hAnsi="Times New Roman" w:cs="Times New Roman"/>
          <w:sz w:val="19"/>
          <w:szCs w:val="19"/>
        </w:rPr>
        <w:t xml:space="preserve"> front</w:t>
      </w:r>
    </w:p>
    <w:p w:rsidR="00B26205" w:rsidRPr="00B26205" w:rsidRDefault="00B26205" w:rsidP="00B2620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B26205">
        <w:rPr>
          <w:rFonts w:ascii="Times New Roman" w:eastAsia="Times New Roman" w:hAnsi="Times New Roman" w:cs="Times New Roman"/>
          <w:sz w:val="19"/>
          <w:szCs w:val="19"/>
        </w:rPr>
        <w:t xml:space="preserve">2016 - </w:t>
      </w:r>
      <w:proofErr w:type="gramStart"/>
      <w:r w:rsidRPr="00B26205">
        <w:rPr>
          <w:rFonts w:ascii="Times New Roman" w:eastAsia="Times New Roman" w:hAnsi="Times New Roman" w:cs="Times New Roman"/>
          <w:sz w:val="19"/>
          <w:szCs w:val="19"/>
        </w:rPr>
        <w:t>back</w:t>
      </w:r>
      <w:proofErr w:type="gramEnd"/>
    </w:p>
    <w:p w:rsidR="009B23FB" w:rsidRDefault="009B23FB"/>
    <w:p w:rsidR="003214BF" w:rsidRDefault="003214BF" w:rsidP="00321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request: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11/15/2016</w:t>
      </w:r>
    </w:p>
    <w:p w:rsidR="003214BF" w:rsidRDefault="003214BF" w:rsidP="00321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delivery: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3/2016</w:t>
      </w:r>
    </w:p>
    <w:p w:rsidR="003214BF" w:rsidRDefault="003214BF" w:rsidP="00321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Washington Hilton, 1919 Connecticut Avenue, NW, D.C. for guest Dr. Narisa Chu</w:t>
      </w:r>
    </w:p>
    <w:p w:rsidR="003214BF" w:rsidRDefault="003214BF" w:rsidP="00321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Narisa Chu, Mobile: 818-448-8094, Email: narisa.chu@ieee.org</w:t>
      </w:r>
    </w:p>
    <w:p w:rsidR="003214BF" w:rsidRDefault="003214BF"/>
    <w:sectPr w:rsidR="0032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36"/>
    <w:rsid w:val="00057C55"/>
    <w:rsid w:val="00106306"/>
    <w:rsid w:val="0015339C"/>
    <w:rsid w:val="003214BF"/>
    <w:rsid w:val="0035438A"/>
    <w:rsid w:val="0049084E"/>
    <w:rsid w:val="00764A36"/>
    <w:rsid w:val="009B23FB"/>
    <w:rsid w:val="00B26205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FC73-2780-4A1D-AB64-F8BF9AA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49084E"/>
  </w:style>
  <w:style w:type="paragraph" w:styleId="NormalWeb">
    <w:name w:val="Normal (Web)"/>
    <w:basedOn w:val="Normal"/>
    <w:uiPriority w:val="99"/>
    <w:semiHidden/>
    <w:unhideWhenUsed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Narisa Chu</cp:lastModifiedBy>
  <cp:revision>2</cp:revision>
  <dcterms:created xsi:type="dcterms:W3CDTF">2016-11-15T17:03:00Z</dcterms:created>
  <dcterms:modified xsi:type="dcterms:W3CDTF">2016-11-15T17:03:00Z</dcterms:modified>
</cp:coreProperties>
</file>