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19" w:rsidRDefault="00D22B19" w:rsidP="009D41C1">
      <w:pPr>
        <w:spacing w:before="240" w:line="240" w:lineRule="auto"/>
        <w:contextualSpacing/>
      </w:pPr>
    </w:p>
    <w:p w:rsidR="00C3551A" w:rsidRPr="00C3551A" w:rsidRDefault="00C3551A" w:rsidP="00C3551A">
      <w:pPr>
        <w:spacing w:before="240" w:line="240" w:lineRule="auto"/>
        <w:contextualSpacing/>
        <w:jc w:val="center"/>
        <w:rPr>
          <w:sz w:val="40"/>
        </w:rPr>
      </w:pPr>
      <w:r w:rsidRPr="00C3551A">
        <w:rPr>
          <w:sz w:val="40"/>
        </w:rPr>
        <w:t>LCDR Adam Samuels</w:t>
      </w:r>
      <w:bookmarkStart w:id="0" w:name="_GoBack"/>
      <w:bookmarkEnd w:id="0"/>
    </w:p>
    <w:p w:rsidR="00C3551A" w:rsidRDefault="009D41C1" w:rsidP="00C3551A">
      <w:pPr>
        <w:spacing w:before="240" w:line="240" w:lineRule="auto"/>
        <w:contextualSpacing/>
        <w:jc w:val="center"/>
      </w:pPr>
      <w:r>
        <w:t xml:space="preserve">Request </w:t>
      </w:r>
      <w:r w:rsidR="00C3551A">
        <w:t>six</w:t>
      </w:r>
      <w:r>
        <w:t xml:space="preserve"> </w:t>
      </w:r>
      <w:r w:rsidR="00C3551A">
        <w:t>brass plaques by 22NOV2016.</w:t>
      </w:r>
    </w:p>
    <w:p w:rsidR="009D41C1" w:rsidRDefault="00C3551A" w:rsidP="00C3551A">
      <w:pPr>
        <w:spacing w:before="240" w:line="240" w:lineRule="auto"/>
        <w:contextualSpacing/>
        <w:jc w:val="center"/>
      </w:pPr>
      <w:r>
        <w:t>757-818-3641 (cell); 202-433-5367 (w); samuels7995@gmail.com</w:t>
      </w: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  <w:r>
        <w:rPr>
          <w:noProof/>
        </w:rPr>
        <w:drawing>
          <wp:inline distT="0" distB="0" distL="0" distR="0" wp14:anchorId="34EEB2C9" wp14:editId="6F5CBB63">
            <wp:extent cx="282892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  <w:r>
        <w:t>3" tall x 6" wide Black Plate with Gold border and letters</w:t>
      </w:r>
    </w:p>
    <w:p w:rsidR="009D41C1" w:rsidRDefault="009D41C1" w:rsidP="009D41C1">
      <w:pPr>
        <w:spacing w:before="240" w:line="240" w:lineRule="auto"/>
        <w:contextualSpacing/>
      </w:pPr>
      <w:r>
        <w:t xml:space="preserve">--------------------------------------- </w:t>
      </w:r>
    </w:p>
    <w:p w:rsidR="009D41C1" w:rsidRDefault="009D41C1" w:rsidP="009D41C1">
      <w:pPr>
        <w:spacing w:before="240" w:line="240" w:lineRule="auto"/>
        <w:contextualSpacing/>
      </w:pPr>
      <w:r>
        <w:t>1991-1997</w:t>
      </w:r>
      <w:r>
        <w:tab/>
        <w:t>Corps of Cadets Naval ROTC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 xml:space="preserve">                        Texas A&amp;M University 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College Station, TX</w:t>
      </w:r>
    </w:p>
    <w:p w:rsidR="009D41C1" w:rsidRDefault="009D41C1" w:rsidP="009D41C1">
      <w:pPr>
        <w:spacing w:before="240" w:line="240" w:lineRule="auto"/>
        <w:contextualSpacing/>
      </w:pPr>
      <w:r>
        <w:t>1997-2001</w:t>
      </w:r>
      <w:r>
        <w:tab/>
        <w:t>USS PORTER (DDG78)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Pascagoula MS/ Norfolk VA</w:t>
      </w:r>
    </w:p>
    <w:p w:rsidR="009D41C1" w:rsidRDefault="009D41C1" w:rsidP="009D41C1">
      <w:pPr>
        <w:spacing w:before="240" w:line="240" w:lineRule="auto"/>
        <w:contextualSpacing/>
      </w:pPr>
      <w:r>
        <w:t>2001-2003</w:t>
      </w:r>
      <w:r>
        <w:tab/>
        <w:t>COMDESRON NINE (DESRON 9)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USS CARL VINSON (CVN 70)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Everett WA</w:t>
      </w:r>
    </w:p>
    <w:p w:rsidR="009D41C1" w:rsidRDefault="009D41C1" w:rsidP="009D41C1">
      <w:pPr>
        <w:spacing w:before="240" w:line="240" w:lineRule="auto"/>
        <w:contextualSpacing/>
      </w:pPr>
      <w:r>
        <w:t>2003-2004</w:t>
      </w:r>
      <w:r>
        <w:tab/>
        <w:t>COMNAVRESREDCOM NW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 xml:space="preserve">                        Everett WA</w:t>
      </w:r>
    </w:p>
    <w:p w:rsidR="009D41C1" w:rsidRDefault="009D41C1" w:rsidP="009D41C1">
      <w:pPr>
        <w:spacing w:before="240" w:line="240" w:lineRule="auto"/>
        <w:contextualSpacing/>
      </w:pPr>
      <w:r>
        <w:t>2004-2005</w:t>
      </w:r>
      <w:r>
        <w:tab/>
        <w:t>United States Naval War College</w:t>
      </w:r>
      <w:r>
        <w:tab/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 xml:space="preserve">                        Newport RI</w:t>
      </w: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  <w:r>
        <w:rPr>
          <w:noProof/>
        </w:rPr>
        <w:drawing>
          <wp:inline distT="0" distB="0" distL="0" distR="0" wp14:anchorId="0F239DC9" wp14:editId="26ECFAF9">
            <wp:extent cx="3228975" cy="1819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C1" w:rsidRDefault="009D41C1" w:rsidP="009D41C1">
      <w:pPr>
        <w:spacing w:before="240" w:line="240" w:lineRule="auto"/>
        <w:contextualSpacing/>
      </w:pPr>
      <w:r>
        <w:t>3" tall x 6" wide Black Plate with Gold border and letters</w:t>
      </w:r>
    </w:p>
    <w:p w:rsidR="009D41C1" w:rsidRDefault="009D41C1" w:rsidP="009D41C1">
      <w:pPr>
        <w:spacing w:before="240" w:line="240" w:lineRule="auto"/>
        <w:contextualSpacing/>
      </w:pPr>
      <w:r>
        <w:t>---------------------------------------</w:t>
      </w:r>
    </w:p>
    <w:p w:rsidR="009D41C1" w:rsidRDefault="009D41C1" w:rsidP="009D41C1">
      <w:pPr>
        <w:spacing w:before="240" w:line="240" w:lineRule="auto"/>
        <w:contextualSpacing/>
      </w:pPr>
      <w:r>
        <w:t>2006-2007</w:t>
      </w:r>
      <w:r>
        <w:tab/>
        <w:t>USS STETHEM (DDG 63)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Yokosuka, Japan</w:t>
      </w:r>
    </w:p>
    <w:p w:rsidR="009D41C1" w:rsidRDefault="009D41C1" w:rsidP="009D41C1">
      <w:pPr>
        <w:spacing w:before="240" w:line="240" w:lineRule="auto"/>
        <w:contextualSpacing/>
      </w:pPr>
      <w:r>
        <w:lastRenderedPageBreak/>
        <w:t>2007-2008</w:t>
      </w:r>
      <w:r>
        <w:tab/>
        <w:t>USS MONTEREY (CG61)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USS THEODORE ROOSEVELT (CVN 71)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Norfolk VA</w:t>
      </w:r>
    </w:p>
    <w:p w:rsidR="009D41C1" w:rsidRDefault="009D41C1" w:rsidP="009D41C1">
      <w:pPr>
        <w:spacing w:before="240" w:line="240" w:lineRule="auto"/>
        <w:contextualSpacing/>
      </w:pPr>
      <w:r>
        <w:t>2009-2011</w:t>
      </w:r>
      <w:r>
        <w:tab/>
        <w:t>Office of Chief of Naval Operations, (OPNAV)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 xml:space="preserve">                        Surface Warfare </w:t>
      </w:r>
      <w:proofErr w:type="gramStart"/>
      <w:r>
        <w:t>Directorate  N86</w:t>
      </w:r>
      <w:proofErr w:type="gramEnd"/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Pentagon, Washington DC</w:t>
      </w:r>
      <w:r>
        <w:tab/>
      </w:r>
    </w:p>
    <w:p w:rsidR="009D41C1" w:rsidRDefault="009D41C1" w:rsidP="009D41C1">
      <w:pPr>
        <w:spacing w:before="240" w:line="240" w:lineRule="auto"/>
        <w:contextualSpacing/>
      </w:pPr>
      <w:r>
        <w:t>2011-2015</w:t>
      </w:r>
      <w:r>
        <w:tab/>
        <w:t xml:space="preserve">Defense Threat Reduction </w:t>
      </w:r>
      <w:proofErr w:type="gramStart"/>
      <w:r>
        <w:t>Agency</w:t>
      </w:r>
      <w:proofErr w:type="gramEnd"/>
      <w:r>
        <w:t xml:space="preserve"> (DTRA)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Cooperative Biological Engagement Program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Ft Belvoir, VA</w:t>
      </w:r>
    </w:p>
    <w:p w:rsidR="009D41C1" w:rsidRDefault="009D41C1" w:rsidP="009D41C1">
      <w:pPr>
        <w:spacing w:before="240" w:line="240" w:lineRule="auto"/>
        <w:contextualSpacing/>
      </w:pPr>
      <w:r>
        <w:t xml:space="preserve">2015-2017 </w:t>
      </w:r>
      <w:r>
        <w:tab/>
        <w:t>Navy International Programs Office (NIPO)</w:t>
      </w:r>
    </w:p>
    <w:p w:rsidR="009D41C1" w:rsidRDefault="009D41C1" w:rsidP="009D41C1">
      <w:pPr>
        <w:spacing w:before="240" w:line="240" w:lineRule="auto"/>
        <w:contextualSpacing/>
      </w:pPr>
      <w:r>
        <w:tab/>
        <w:t xml:space="preserve">                Washington Navy Yard, DC</w:t>
      </w: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  <w:r>
        <w:rPr>
          <w:noProof/>
        </w:rPr>
        <w:drawing>
          <wp:inline distT="0" distB="0" distL="0" distR="0" wp14:anchorId="05B34484" wp14:editId="59E660B0">
            <wp:extent cx="27717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C1" w:rsidRDefault="009D41C1" w:rsidP="009D41C1">
      <w:pPr>
        <w:spacing w:before="240" w:line="240" w:lineRule="auto"/>
        <w:contextualSpacing/>
      </w:pPr>
      <w:r>
        <w:t>1.5" tall x 5" wide Black Plate with Gold border and letters</w:t>
      </w:r>
    </w:p>
    <w:p w:rsidR="009D41C1" w:rsidRDefault="009D41C1" w:rsidP="009D41C1">
      <w:pPr>
        <w:spacing w:before="240" w:line="240" w:lineRule="auto"/>
        <w:contextualSpacing/>
      </w:pPr>
      <w:r>
        <w:t>---------------------------------------</w:t>
      </w:r>
    </w:p>
    <w:p w:rsidR="009D41C1" w:rsidRDefault="009D41C1" w:rsidP="009D41C1">
      <w:pPr>
        <w:spacing w:before="240" w:line="240" w:lineRule="auto"/>
        <w:contextualSpacing/>
      </w:pPr>
      <w:r>
        <w:t>LCDR Adam Samuels, USN</w:t>
      </w:r>
    </w:p>
    <w:p w:rsidR="009D41C1" w:rsidRDefault="009D41C1" w:rsidP="009D41C1">
      <w:pPr>
        <w:spacing w:before="240" w:line="240" w:lineRule="auto"/>
        <w:contextualSpacing/>
      </w:pPr>
      <w:r>
        <w:t>Feb 1997 – Feb 2017</w:t>
      </w: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</w:p>
    <w:p w:rsidR="009D41C1" w:rsidRDefault="009D41C1" w:rsidP="009D41C1">
      <w:pPr>
        <w:spacing w:before="240" w:line="240" w:lineRule="auto"/>
        <w:contextualSpacing/>
      </w:pPr>
      <w:r>
        <w:rPr>
          <w:noProof/>
        </w:rPr>
        <w:drawing>
          <wp:inline distT="0" distB="0" distL="0" distR="0" wp14:anchorId="0C46139B" wp14:editId="593B2BA3">
            <wp:extent cx="3971925" cy="180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C1" w:rsidRDefault="009D41C1" w:rsidP="009D41C1">
      <w:pPr>
        <w:spacing w:before="240" w:line="240" w:lineRule="auto"/>
        <w:contextualSpacing/>
      </w:pPr>
      <w:r>
        <w:t>1" tall x 3" wide Gold Plate with Black letters</w:t>
      </w:r>
    </w:p>
    <w:p w:rsidR="009D41C1" w:rsidRDefault="009D41C1" w:rsidP="009D41C1">
      <w:pPr>
        <w:spacing w:before="240" w:line="240" w:lineRule="auto"/>
        <w:contextualSpacing/>
      </w:pPr>
      <w:r>
        <w:t>---------------------------------------</w:t>
      </w:r>
    </w:p>
    <w:p w:rsidR="009D41C1" w:rsidRDefault="009D41C1" w:rsidP="009D41C1">
      <w:pPr>
        <w:spacing w:before="240" w:line="240" w:lineRule="auto"/>
        <w:contextualSpacing/>
      </w:pPr>
      <w:r>
        <w:t>USS PORTER (DDG 78)</w:t>
      </w:r>
    </w:p>
    <w:p w:rsidR="009D41C1" w:rsidRDefault="009D41C1" w:rsidP="009D41C1">
      <w:pPr>
        <w:spacing w:before="240" w:line="240" w:lineRule="auto"/>
        <w:contextualSpacing/>
      </w:pPr>
      <w:r>
        <w:t>---------------------------------------</w:t>
      </w:r>
    </w:p>
    <w:p w:rsidR="009D41C1" w:rsidRDefault="009D41C1" w:rsidP="009D41C1">
      <w:pPr>
        <w:spacing w:before="240" w:line="240" w:lineRule="auto"/>
        <w:contextualSpacing/>
      </w:pPr>
      <w:r>
        <w:t>USS MONTEREY (CG 61)</w:t>
      </w:r>
    </w:p>
    <w:p w:rsidR="009D41C1" w:rsidRDefault="009D41C1" w:rsidP="009D41C1">
      <w:pPr>
        <w:spacing w:before="240" w:line="240" w:lineRule="auto"/>
        <w:contextualSpacing/>
      </w:pPr>
      <w:r>
        <w:t>---------------------------------------</w:t>
      </w:r>
    </w:p>
    <w:p w:rsidR="009D41C1" w:rsidRDefault="009D41C1" w:rsidP="009D41C1">
      <w:pPr>
        <w:spacing w:before="240" w:line="240" w:lineRule="auto"/>
        <w:contextualSpacing/>
      </w:pPr>
      <w:r>
        <w:t>USS STETHEM (DDG 63)</w:t>
      </w:r>
    </w:p>
    <w:sectPr w:rsidR="009D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9D41C1"/>
    <w:rsid w:val="00C3551A"/>
    <w:rsid w:val="00D2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Samuels, Adam M LCDR Navy IPO, IPO-01D15</dc:creator>
  <cp:lastModifiedBy>Samuels, Adam M LCDR Navy IPO, IPO-01D15</cp:lastModifiedBy>
  <cp:revision>2</cp:revision>
  <dcterms:created xsi:type="dcterms:W3CDTF">2016-11-14T15:35:00Z</dcterms:created>
  <dcterms:modified xsi:type="dcterms:W3CDTF">2016-11-14T15:40:00Z</dcterms:modified>
</cp:coreProperties>
</file>